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F8" w:rsidRPr="00F81264" w:rsidRDefault="008F58F8" w:rsidP="008F58F8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             </w:t>
      </w:r>
      <w:r w:rsidRPr="00F81264">
        <w:rPr>
          <w:rFonts w:asciiTheme="majorHAnsi" w:hAnsiTheme="majorHAnsi" w:cstheme="majorHAnsi"/>
          <w:b/>
          <w:sz w:val="28"/>
          <w:szCs w:val="28"/>
        </w:rPr>
        <w:t>ЧЕЛЯБИНСКАЯ ОБЛАСТЬ</w:t>
      </w:r>
    </w:p>
    <w:p w:rsidR="008F58F8" w:rsidRPr="00F81264" w:rsidRDefault="008F58F8" w:rsidP="008F58F8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81264">
        <w:rPr>
          <w:rFonts w:asciiTheme="majorHAnsi" w:hAnsiTheme="majorHAnsi" w:cstheme="majorHAnsi"/>
          <w:b/>
          <w:sz w:val="28"/>
          <w:szCs w:val="28"/>
        </w:rPr>
        <w:t xml:space="preserve">                    </w:t>
      </w:r>
      <w:r>
        <w:rPr>
          <w:rFonts w:asciiTheme="majorHAnsi" w:hAnsiTheme="majorHAnsi" w:cstheme="majorHAnsi"/>
          <w:b/>
          <w:sz w:val="28"/>
          <w:szCs w:val="28"/>
        </w:rPr>
        <w:t xml:space="preserve">       </w:t>
      </w:r>
      <w:r w:rsidRPr="00F81264">
        <w:rPr>
          <w:rFonts w:asciiTheme="majorHAnsi" w:hAnsiTheme="majorHAnsi" w:cstheme="majorHAnsi"/>
          <w:b/>
          <w:sz w:val="28"/>
          <w:szCs w:val="28"/>
        </w:rPr>
        <w:t xml:space="preserve">       КУНАШАКСКИЙ МУНИЦИПАЛЬНЫЙ РАЙОН</w:t>
      </w:r>
    </w:p>
    <w:p w:rsidR="008F58F8" w:rsidRDefault="008F58F8" w:rsidP="008F58F8">
      <w:pPr>
        <w:pBdr>
          <w:bottom w:val="single" w:sz="12" w:space="1" w:color="auto"/>
        </w:pBd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81264">
        <w:rPr>
          <w:rFonts w:asciiTheme="majorHAnsi" w:hAnsiTheme="majorHAnsi" w:cstheme="majorHAnsi"/>
          <w:b/>
          <w:sz w:val="28"/>
          <w:szCs w:val="28"/>
        </w:rPr>
        <w:t xml:space="preserve">       </w:t>
      </w:r>
      <w:r>
        <w:rPr>
          <w:rFonts w:asciiTheme="majorHAnsi" w:hAnsiTheme="majorHAnsi" w:cstheme="majorHAnsi"/>
          <w:b/>
          <w:sz w:val="28"/>
          <w:szCs w:val="28"/>
        </w:rPr>
        <w:t xml:space="preserve">       </w:t>
      </w:r>
      <w:r w:rsidRPr="00F81264">
        <w:rPr>
          <w:rFonts w:asciiTheme="majorHAnsi" w:hAnsiTheme="majorHAnsi" w:cstheme="majorHAnsi"/>
          <w:b/>
          <w:sz w:val="28"/>
          <w:szCs w:val="28"/>
        </w:rPr>
        <w:t xml:space="preserve">   СОВЕТ ДЕПУТАТОВ ХАЛИТОВСКОГО СЕЛЬСКОГО ПОСЕЛЕНИЯ</w:t>
      </w:r>
    </w:p>
    <w:p w:rsidR="008F58F8" w:rsidRPr="00F81264" w:rsidRDefault="008F58F8" w:rsidP="008F58F8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</w:t>
      </w:r>
      <w:r w:rsidRPr="00F81264">
        <w:rPr>
          <w:rFonts w:asciiTheme="majorHAnsi" w:hAnsiTheme="majorHAnsi" w:cstheme="majorHAnsi"/>
          <w:sz w:val="24"/>
          <w:szCs w:val="24"/>
        </w:rPr>
        <w:t xml:space="preserve">456710 Челябинская область </w:t>
      </w:r>
      <w:proofErr w:type="spellStart"/>
      <w:r w:rsidRPr="00F81264">
        <w:rPr>
          <w:rFonts w:asciiTheme="majorHAnsi" w:hAnsiTheme="majorHAnsi" w:cstheme="majorHAnsi"/>
          <w:sz w:val="24"/>
          <w:szCs w:val="24"/>
        </w:rPr>
        <w:t>Кунашакский</w:t>
      </w:r>
      <w:proofErr w:type="spellEnd"/>
      <w:r w:rsidRPr="00F81264">
        <w:rPr>
          <w:rFonts w:asciiTheme="majorHAnsi" w:hAnsiTheme="majorHAnsi" w:cstheme="majorHAnsi"/>
          <w:sz w:val="24"/>
          <w:szCs w:val="24"/>
        </w:rPr>
        <w:t xml:space="preserve"> район </w:t>
      </w:r>
      <w:proofErr w:type="spellStart"/>
      <w:r w:rsidRPr="00F81264">
        <w:rPr>
          <w:rFonts w:asciiTheme="majorHAnsi" w:hAnsiTheme="majorHAnsi" w:cstheme="majorHAnsi"/>
          <w:sz w:val="24"/>
          <w:szCs w:val="24"/>
        </w:rPr>
        <w:t>с.Халитово</w:t>
      </w:r>
      <w:proofErr w:type="spellEnd"/>
      <w:r w:rsidRPr="00F81264">
        <w:rPr>
          <w:rFonts w:asciiTheme="majorHAnsi" w:hAnsiTheme="majorHAnsi" w:cstheme="majorHAnsi"/>
          <w:sz w:val="24"/>
          <w:szCs w:val="24"/>
        </w:rPr>
        <w:t xml:space="preserve"> ул.Целинная-33</w:t>
      </w:r>
    </w:p>
    <w:p w:rsidR="008F58F8" w:rsidRDefault="008F58F8" w:rsidP="008F58F8">
      <w:pPr>
        <w:rPr>
          <w:rFonts w:asciiTheme="majorHAnsi" w:hAnsiTheme="majorHAnsi" w:cstheme="majorHAnsi"/>
          <w:sz w:val="24"/>
          <w:szCs w:val="24"/>
        </w:rPr>
      </w:pPr>
      <w:r w:rsidRPr="00F81264">
        <w:rPr>
          <w:rFonts w:asciiTheme="majorHAnsi" w:hAnsiTheme="majorHAnsi" w:cstheme="majorHAnsi"/>
          <w:sz w:val="24"/>
          <w:szCs w:val="24"/>
        </w:rPr>
        <w:t xml:space="preserve">                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</w:t>
      </w:r>
      <w:r w:rsidRPr="00F81264">
        <w:rPr>
          <w:rFonts w:asciiTheme="majorHAnsi" w:hAnsiTheme="majorHAnsi" w:cstheme="majorHAnsi"/>
          <w:sz w:val="24"/>
          <w:szCs w:val="24"/>
        </w:rPr>
        <w:t xml:space="preserve">  </w:t>
      </w:r>
      <w:proofErr w:type="gramStart"/>
      <w:r w:rsidRPr="00F81264">
        <w:rPr>
          <w:rFonts w:asciiTheme="majorHAnsi" w:hAnsiTheme="majorHAnsi" w:cstheme="majorHAnsi"/>
          <w:sz w:val="24"/>
          <w:szCs w:val="24"/>
        </w:rPr>
        <w:t>тел.(</w:t>
      </w:r>
      <w:proofErr w:type="gramEnd"/>
      <w:r w:rsidRPr="00F81264">
        <w:rPr>
          <w:rFonts w:asciiTheme="majorHAnsi" w:hAnsiTheme="majorHAnsi" w:cstheme="majorHAnsi"/>
          <w:sz w:val="24"/>
          <w:szCs w:val="24"/>
        </w:rPr>
        <w:t>35148)74-116,74-</w:t>
      </w:r>
      <w:r>
        <w:rPr>
          <w:rFonts w:asciiTheme="majorHAnsi" w:hAnsiTheme="majorHAnsi" w:cstheme="majorHAnsi"/>
          <w:sz w:val="24"/>
          <w:szCs w:val="24"/>
        </w:rPr>
        <w:t>203, факс</w:t>
      </w:r>
      <w:r w:rsidRPr="00F81264">
        <w:rPr>
          <w:rFonts w:asciiTheme="majorHAnsi" w:hAnsiTheme="majorHAnsi" w:cstheme="majorHAnsi"/>
          <w:sz w:val="24"/>
          <w:szCs w:val="24"/>
        </w:rPr>
        <w:t xml:space="preserve"> 74-263, 74-184</w:t>
      </w:r>
    </w:p>
    <w:p w:rsidR="008F58F8" w:rsidRDefault="008F58F8" w:rsidP="008F58F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8F58F8" w:rsidRDefault="008F58F8" w:rsidP="008F58F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ЗАСЕДАНИЕ 9</w:t>
      </w:r>
    </w:p>
    <w:p w:rsidR="008F58F8" w:rsidRDefault="008F58F8" w:rsidP="008F58F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РЕШЕНИЕ</w:t>
      </w:r>
    </w:p>
    <w:p w:rsidR="008F58F8" w:rsidRDefault="008F58F8" w:rsidP="008F58F8">
      <w:pPr>
        <w:rPr>
          <w:rFonts w:asciiTheme="majorHAnsi" w:hAnsiTheme="majorHAnsi" w:cstheme="majorHAnsi"/>
          <w:sz w:val="24"/>
          <w:szCs w:val="24"/>
        </w:rPr>
      </w:pPr>
    </w:p>
    <w:p w:rsidR="008F58F8" w:rsidRDefault="008F58F8" w:rsidP="008F58F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№ 18                                                                                                                 от 30 октября 2023 года</w:t>
      </w:r>
    </w:p>
    <w:p w:rsidR="008F58F8" w:rsidRDefault="008F58F8" w:rsidP="008F58F8">
      <w:pPr>
        <w:ind w:right="566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О внесение измене</w:t>
      </w:r>
      <w:r w:rsidR="007413E5">
        <w:rPr>
          <w:rFonts w:asciiTheme="majorHAnsi" w:hAnsiTheme="majorHAnsi" w:cstheme="majorHAnsi"/>
          <w:sz w:val="24"/>
          <w:szCs w:val="24"/>
        </w:rPr>
        <w:t>ний в решение № 21 от 14.10.2022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 xml:space="preserve"> года «Об утверждении Положения о муниципальном контроле в сфере благоустройства на территории </w:t>
      </w:r>
      <w:proofErr w:type="spellStart"/>
      <w:r>
        <w:rPr>
          <w:rFonts w:asciiTheme="majorHAnsi" w:hAnsiTheme="majorHAnsi" w:cstheme="majorHAnsi"/>
          <w:sz w:val="24"/>
          <w:szCs w:val="24"/>
        </w:rPr>
        <w:t>Халитовского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сельского поселения»</w:t>
      </w:r>
    </w:p>
    <w:p w:rsidR="008F58F8" w:rsidRDefault="008F58F8" w:rsidP="002B0C54">
      <w:pPr>
        <w:ind w:right="-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На основании протеста про</w:t>
      </w:r>
      <w:r w:rsidR="005B298D">
        <w:rPr>
          <w:rFonts w:asciiTheme="majorHAnsi" w:hAnsiTheme="majorHAnsi" w:cstheme="majorHAnsi"/>
          <w:sz w:val="24"/>
          <w:szCs w:val="24"/>
        </w:rPr>
        <w:t xml:space="preserve">курора </w:t>
      </w:r>
      <w:proofErr w:type="spellStart"/>
      <w:r w:rsidR="005B298D">
        <w:rPr>
          <w:rFonts w:asciiTheme="majorHAnsi" w:hAnsiTheme="majorHAnsi" w:cstheme="majorHAnsi"/>
          <w:sz w:val="24"/>
          <w:szCs w:val="24"/>
        </w:rPr>
        <w:t>Кунашакского</w:t>
      </w:r>
      <w:proofErr w:type="spellEnd"/>
      <w:r w:rsidR="005B298D">
        <w:rPr>
          <w:rFonts w:asciiTheme="majorHAnsi" w:hAnsiTheme="majorHAnsi" w:cstheme="majorHAnsi"/>
          <w:sz w:val="24"/>
          <w:szCs w:val="24"/>
        </w:rPr>
        <w:t xml:space="preserve"> района от 13.10.2023 года, согласно ч.8 ст.40 Федерального закона от 31.07.2020 года №</w:t>
      </w:r>
      <w:r w:rsidR="00876B2D">
        <w:rPr>
          <w:rFonts w:asciiTheme="majorHAnsi" w:hAnsiTheme="majorHAnsi" w:cstheme="majorHAnsi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 Совет депутатов </w:t>
      </w:r>
      <w:proofErr w:type="spellStart"/>
      <w:r w:rsidR="00876B2D">
        <w:rPr>
          <w:rFonts w:asciiTheme="majorHAnsi" w:hAnsiTheme="majorHAnsi" w:cstheme="majorHAnsi"/>
          <w:sz w:val="24"/>
          <w:szCs w:val="24"/>
        </w:rPr>
        <w:t>Халитовского</w:t>
      </w:r>
      <w:proofErr w:type="spellEnd"/>
      <w:r w:rsidR="00876B2D">
        <w:rPr>
          <w:rFonts w:asciiTheme="majorHAnsi" w:hAnsiTheme="majorHAnsi" w:cstheme="majorHAnsi"/>
          <w:sz w:val="24"/>
          <w:szCs w:val="24"/>
        </w:rPr>
        <w:t xml:space="preserve"> сельского поселения</w:t>
      </w:r>
    </w:p>
    <w:p w:rsidR="00876B2D" w:rsidRDefault="00876B2D" w:rsidP="002B0C54">
      <w:pPr>
        <w:ind w:right="-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РЕШИЛ:</w:t>
      </w:r>
    </w:p>
    <w:p w:rsidR="00876B2D" w:rsidRDefault="00876B2D" w:rsidP="002B0C54">
      <w:pPr>
        <w:ind w:right="-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1.Внести изменения в Положение о муниципальном контроле в сфере благоустройства на территории </w:t>
      </w:r>
      <w:proofErr w:type="spellStart"/>
      <w:r>
        <w:rPr>
          <w:rFonts w:asciiTheme="majorHAnsi" w:hAnsiTheme="majorHAnsi" w:cstheme="majorHAnsi"/>
          <w:sz w:val="24"/>
          <w:szCs w:val="24"/>
        </w:rPr>
        <w:t>Халитовского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сельского поселения, утвержденного решением Совета депутатов </w:t>
      </w:r>
      <w:proofErr w:type="spellStart"/>
      <w:r>
        <w:rPr>
          <w:rFonts w:asciiTheme="majorHAnsi" w:hAnsiTheme="majorHAnsi" w:cstheme="majorHAnsi"/>
          <w:sz w:val="24"/>
          <w:szCs w:val="24"/>
        </w:rPr>
        <w:t>Халитовского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сельского поселения № 21 от 14.10.2022 года.</w:t>
      </w:r>
    </w:p>
    <w:p w:rsidR="00876B2D" w:rsidRDefault="00876B2D" w:rsidP="002B0C54">
      <w:pPr>
        <w:ind w:right="-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2.</w:t>
      </w:r>
      <w:r w:rsidR="002B0C54">
        <w:rPr>
          <w:rFonts w:asciiTheme="majorHAnsi" w:hAnsiTheme="majorHAnsi" w:cstheme="majorHAnsi"/>
          <w:sz w:val="24"/>
          <w:szCs w:val="24"/>
        </w:rPr>
        <w:t xml:space="preserve">Настоящее решение разместить на официальном сайте </w:t>
      </w:r>
      <w:proofErr w:type="spellStart"/>
      <w:r w:rsidR="002B0C54">
        <w:rPr>
          <w:rFonts w:asciiTheme="majorHAnsi" w:hAnsiTheme="majorHAnsi" w:cstheme="majorHAnsi"/>
          <w:sz w:val="24"/>
          <w:szCs w:val="24"/>
        </w:rPr>
        <w:t>Халитовского</w:t>
      </w:r>
      <w:proofErr w:type="spellEnd"/>
      <w:r w:rsidR="002B0C54">
        <w:rPr>
          <w:rFonts w:asciiTheme="majorHAnsi" w:hAnsiTheme="majorHAnsi" w:cstheme="majorHAnsi"/>
          <w:sz w:val="24"/>
          <w:szCs w:val="24"/>
        </w:rPr>
        <w:t xml:space="preserve"> сельского поселения в сети «Интернет».</w:t>
      </w:r>
    </w:p>
    <w:p w:rsidR="002B0C54" w:rsidRDefault="002B0C54" w:rsidP="002B0C54">
      <w:pPr>
        <w:ind w:right="-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3.Настоящее решение вступает в силу со дня его официального опубликования.</w:t>
      </w:r>
    </w:p>
    <w:p w:rsidR="002B0C54" w:rsidRDefault="002B0C54" w:rsidP="008F58F8">
      <w:pPr>
        <w:ind w:right="-1"/>
        <w:rPr>
          <w:rFonts w:asciiTheme="majorHAnsi" w:hAnsiTheme="majorHAnsi" w:cstheme="majorHAnsi"/>
          <w:sz w:val="24"/>
          <w:szCs w:val="24"/>
        </w:rPr>
      </w:pPr>
    </w:p>
    <w:p w:rsidR="002B0C54" w:rsidRDefault="002B0C54" w:rsidP="008F58F8">
      <w:pPr>
        <w:ind w:right="-1"/>
        <w:rPr>
          <w:rFonts w:asciiTheme="majorHAnsi" w:hAnsiTheme="majorHAnsi" w:cstheme="majorHAnsi"/>
          <w:sz w:val="24"/>
          <w:szCs w:val="24"/>
        </w:rPr>
      </w:pPr>
    </w:p>
    <w:p w:rsidR="002B0C54" w:rsidRDefault="002B0C54" w:rsidP="008F58F8">
      <w:pPr>
        <w:ind w:right="-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Председатель Совета </w:t>
      </w:r>
      <w:proofErr w:type="gramStart"/>
      <w:r>
        <w:rPr>
          <w:rFonts w:asciiTheme="majorHAnsi" w:hAnsiTheme="majorHAnsi" w:cstheme="majorHAnsi"/>
          <w:sz w:val="24"/>
          <w:szCs w:val="24"/>
        </w:rPr>
        <w:t xml:space="preserve">депутатов:   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Theme="majorHAnsi" w:hAnsiTheme="majorHAnsi" w:cstheme="majorHAnsi"/>
          <w:sz w:val="24"/>
          <w:szCs w:val="24"/>
        </w:rPr>
        <w:t>З.Г.Сайфуллина</w:t>
      </w:r>
      <w:proofErr w:type="spellEnd"/>
    </w:p>
    <w:p w:rsidR="008F58F8" w:rsidRDefault="008F58F8" w:rsidP="008F58F8">
      <w:pPr>
        <w:rPr>
          <w:rFonts w:asciiTheme="majorHAnsi" w:hAnsiTheme="majorHAnsi" w:cstheme="majorHAnsi"/>
          <w:sz w:val="24"/>
          <w:szCs w:val="24"/>
        </w:rPr>
      </w:pPr>
    </w:p>
    <w:p w:rsidR="008F58F8" w:rsidRDefault="008F58F8" w:rsidP="008F58F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</w:t>
      </w:r>
    </w:p>
    <w:p w:rsidR="00A1421A" w:rsidRDefault="00A1421A"/>
    <w:p w:rsidR="002B0C54" w:rsidRDefault="002B0C54"/>
    <w:p w:rsidR="00040102" w:rsidRDefault="00040102"/>
    <w:p w:rsidR="002B0C54" w:rsidRDefault="002B0C54" w:rsidP="002B0C54">
      <w:pPr>
        <w:spacing w:after="0"/>
        <w:jc w:val="right"/>
      </w:pPr>
      <w:r>
        <w:lastRenderedPageBreak/>
        <w:t xml:space="preserve">Приложение к решению </w:t>
      </w:r>
    </w:p>
    <w:p w:rsidR="002B0C54" w:rsidRDefault="002B0C54" w:rsidP="002B0C54">
      <w:pPr>
        <w:spacing w:after="0"/>
        <w:jc w:val="right"/>
      </w:pPr>
      <w:r>
        <w:t>№ 18 от 30.10.2023 года</w:t>
      </w:r>
    </w:p>
    <w:p w:rsidR="002B0C54" w:rsidRDefault="002B0C54" w:rsidP="002B0C54">
      <w:pPr>
        <w:spacing w:after="0"/>
        <w:jc w:val="right"/>
      </w:pPr>
      <w:r>
        <w:t>Совета депутатов</w:t>
      </w:r>
    </w:p>
    <w:p w:rsidR="002B0C54" w:rsidRDefault="002B0C54" w:rsidP="002B0C54">
      <w:pPr>
        <w:jc w:val="right"/>
      </w:pPr>
      <w:proofErr w:type="spellStart"/>
      <w:r>
        <w:t>Халитовского</w:t>
      </w:r>
      <w:proofErr w:type="spellEnd"/>
      <w:r>
        <w:t xml:space="preserve"> сельского поселения   </w:t>
      </w:r>
    </w:p>
    <w:p w:rsidR="00314CA9" w:rsidRDefault="00314CA9" w:rsidP="002B0C54">
      <w:pPr>
        <w:jc w:val="right"/>
      </w:pPr>
    </w:p>
    <w:p w:rsidR="00314CA9" w:rsidRDefault="00314CA9" w:rsidP="00040102">
      <w:pPr>
        <w:spacing w:after="0"/>
      </w:pPr>
      <w:r>
        <w:t xml:space="preserve">                      Внести изменения в следующие пункты Положения о муниципальном контроле</w:t>
      </w:r>
    </w:p>
    <w:p w:rsidR="00314CA9" w:rsidRDefault="00D168A5" w:rsidP="00314CA9">
      <w:r>
        <w:t xml:space="preserve">                          в</w:t>
      </w:r>
      <w:r w:rsidR="00314CA9">
        <w:t xml:space="preserve"> сфере благоустройства на территории </w:t>
      </w:r>
      <w:proofErr w:type="spellStart"/>
      <w:r w:rsidR="00314CA9">
        <w:t>Халитовского</w:t>
      </w:r>
      <w:proofErr w:type="spellEnd"/>
      <w:r w:rsidR="00314CA9">
        <w:t xml:space="preserve"> сельского поселения:</w:t>
      </w:r>
    </w:p>
    <w:p w:rsidR="00314CA9" w:rsidRDefault="00D168A5" w:rsidP="00314CA9">
      <w:r>
        <w:t>п</w:t>
      </w:r>
      <w:r w:rsidR="00040102">
        <w:t xml:space="preserve">.55   Положения </w:t>
      </w:r>
      <w:r w:rsidR="00314CA9">
        <w:t>изложить в следующей редакции:</w:t>
      </w:r>
    </w:p>
    <w:p w:rsidR="00D168A5" w:rsidRPr="00B56C5D" w:rsidRDefault="00D168A5" w:rsidP="00D168A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</w:t>
      </w:r>
      <w:hyperlink r:id="rId4" w:history="1">
        <w:r w:rsidRPr="00B56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B5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подсистемы досудебного обжалования контрольной (надзорной) деятельности утверждаются Правительством Российской Федерации. 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положением о виде контроля.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D168A5" w:rsidRPr="00B56C5D" w:rsidTr="004D2CD5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168A5" w:rsidRPr="00B56C5D" w:rsidRDefault="00D168A5" w:rsidP="004D2CD5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B56C5D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(часть 1 в ред. Федерального </w:t>
            </w:r>
            <w:hyperlink r:id="rId5" w:history="1">
              <w:r w:rsidRPr="00B56C5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B56C5D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11.06.2021 N 170-ФЗ)</w:t>
            </w:r>
          </w:p>
        </w:tc>
      </w:tr>
    </w:tbl>
    <w:p w:rsidR="00D168A5" w:rsidRPr="00B56C5D" w:rsidRDefault="00D168A5" w:rsidP="00D168A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5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Уполномоченные на рассмотрение жалоб органы должны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D168A5" w:rsidRPr="00B56C5D" w:rsidTr="004D2CD5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168A5" w:rsidRDefault="00D168A5" w:rsidP="004D2CD5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B56C5D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(часть 1.1 введена Федеральным </w:t>
            </w:r>
            <w:hyperlink r:id="rId6" w:history="1">
              <w:r w:rsidRPr="00B56C5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законом</w:t>
              </w:r>
            </w:hyperlink>
            <w:r w:rsidRPr="00B56C5D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11.06.2021 N 170-ФЗ)</w:t>
            </w:r>
          </w:p>
          <w:p w:rsidR="00D168A5" w:rsidRDefault="00D168A5" w:rsidP="004D2CD5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</w:p>
          <w:p w:rsidR="00D168A5" w:rsidRPr="00D168A5" w:rsidRDefault="00D168A5" w:rsidP="004D2CD5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color w:val="828282"/>
                <w:lang w:eastAsia="ru-RU"/>
              </w:rPr>
            </w:pPr>
          </w:p>
          <w:p w:rsidR="00D168A5" w:rsidRDefault="00D168A5" w:rsidP="004D2CD5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</w:p>
          <w:p w:rsidR="00D168A5" w:rsidRPr="00B56C5D" w:rsidRDefault="00D168A5" w:rsidP="004D2CD5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</w:p>
        </w:tc>
      </w:tr>
    </w:tbl>
    <w:p w:rsidR="00D168A5" w:rsidRDefault="00D168A5" w:rsidP="00040102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102" w:rsidRDefault="00D168A5" w:rsidP="00D168A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п.59</w:t>
      </w:r>
      <w:r w:rsidR="0004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</w:p>
    <w:p w:rsidR="00D168A5" w:rsidRPr="00B56C5D" w:rsidRDefault="00D168A5" w:rsidP="00D168A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Жалоба подается контролируемым лицом в уполномоченный на рассмотрение жалобы орган, определяемый в соответствии с </w:t>
      </w:r>
      <w:hyperlink r:id="rId7" w:history="1">
        <w:r w:rsidRPr="00B56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</w:t>
        </w:r>
      </w:hyperlink>
      <w:r w:rsidRPr="00B5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hyperlink w:anchor="p2" w:history="1">
        <w:r w:rsidRPr="00B56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1.1</w:t>
        </w:r>
      </w:hyperlink>
      <w:r w:rsidRPr="00B5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 При подаче жалобы гражданином она должна быть подписана </w:t>
      </w:r>
      <w:proofErr w:type="gramStart"/>
      <w:r w:rsidRPr="00B56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электронной подписью</w:t>
      </w:r>
      <w:proofErr w:type="gramEnd"/>
      <w:r w:rsidRPr="00B5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D168A5" w:rsidRPr="00B56C5D" w:rsidTr="004D2CD5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168A5" w:rsidRPr="00B56C5D" w:rsidRDefault="00D168A5" w:rsidP="004D2CD5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B56C5D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8" w:history="1">
              <w:r w:rsidRPr="00B56C5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B56C5D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11.06.2021 N 170-ФЗ)</w:t>
            </w:r>
          </w:p>
        </w:tc>
      </w:tr>
    </w:tbl>
    <w:p w:rsidR="00D168A5" w:rsidRPr="00B56C5D" w:rsidRDefault="00D168A5" w:rsidP="00D168A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"/>
      <w:bookmarkEnd w:id="1"/>
      <w:r w:rsidRPr="00B5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соответствии с </w:t>
      </w:r>
      <w:r w:rsidRPr="00B56C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2</w:t>
      </w:r>
      <w:r w:rsidRPr="00B5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Российской Федерации о государственной и иной охраняемой законом тайне.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D168A5" w:rsidRPr="00B56C5D" w:rsidTr="004D2CD5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168A5" w:rsidRPr="00B56C5D" w:rsidRDefault="00D168A5" w:rsidP="004D2CD5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B56C5D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(часть 1.1 введена Федеральным </w:t>
            </w:r>
            <w:hyperlink r:id="rId9" w:history="1">
              <w:r w:rsidRPr="00B56C5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законом</w:t>
              </w:r>
            </w:hyperlink>
            <w:r w:rsidRPr="00B56C5D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11.06.2021 N 170-ФЗ)</w:t>
            </w:r>
          </w:p>
        </w:tc>
      </w:tr>
    </w:tbl>
    <w:p w:rsidR="00D168A5" w:rsidRDefault="00D168A5" w:rsidP="00D168A5"/>
    <w:p w:rsidR="00D168A5" w:rsidRDefault="00D168A5" w:rsidP="00314CA9"/>
    <w:p w:rsidR="002B0C54" w:rsidRDefault="002B0C54" w:rsidP="002B0C54"/>
    <w:p w:rsidR="002B0C54" w:rsidRDefault="002B0C54" w:rsidP="002B0C54">
      <w:r>
        <w:t xml:space="preserve">                                                                                                                                                  </w:t>
      </w:r>
    </w:p>
    <w:p w:rsidR="002B0C54" w:rsidRDefault="002B0C54"/>
    <w:sectPr w:rsidR="002B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68"/>
    <w:rsid w:val="00040102"/>
    <w:rsid w:val="002B0C54"/>
    <w:rsid w:val="00314CA9"/>
    <w:rsid w:val="005B298D"/>
    <w:rsid w:val="007413E5"/>
    <w:rsid w:val="00876B2D"/>
    <w:rsid w:val="008F58F8"/>
    <w:rsid w:val="009F1768"/>
    <w:rsid w:val="00A1421A"/>
    <w:rsid w:val="00D1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CEC1"/>
  <w15:chartTrackingRefBased/>
  <w15:docId w15:val="{70E4677E-E81B-403C-9A7C-068FE450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40513&amp;dst=103691&amp;field=134&amp;date=25.10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460028&amp;dst=100430&amp;field=134&amp;date=25.10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40513&amp;dst=103719&amp;field=134&amp;date=25.10.20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demo=2&amp;base=LAW&amp;n=440513&amp;dst=103717&amp;field=134&amp;date=25.10.202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demo=2&amp;base=LAW&amp;n=442570&amp;dst=41&amp;field=134&amp;date=25.10.2023" TargetMode="External"/><Relationship Id="rId9" Type="http://schemas.openxmlformats.org/officeDocument/2006/relationships/hyperlink" Target="https://login.consultant.ru/link/?req=doc&amp;demo=2&amp;base=LAW&amp;n=440513&amp;dst=103692&amp;field=134&amp;date=25.10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6</cp:revision>
  <cp:lastPrinted>2023-10-26T05:38:00Z</cp:lastPrinted>
  <dcterms:created xsi:type="dcterms:W3CDTF">2023-10-25T11:23:00Z</dcterms:created>
  <dcterms:modified xsi:type="dcterms:W3CDTF">2023-10-26T05:40:00Z</dcterms:modified>
</cp:coreProperties>
</file>